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9" w:rsidRPr="007069F9" w:rsidRDefault="007069F9" w:rsidP="007069F9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lang w:eastAsia="fr-FR"/>
        </w:rPr>
      </w:pP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4.75pt">
            <v:shadow color="#868686"/>
            <v:textpath style="font-family:&quot;Arial Black&quot;;font-size:18pt;v-text-kern:t" trim="t" fitpath="t" string="programme de BIOCHIMIE L2 SNV"/>
          </v:shape>
        </w:pict>
      </w:r>
    </w:p>
    <w:p w:rsidR="007069F9" w:rsidRPr="007069F9" w:rsidRDefault="007069F9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lang w:eastAsia="fr-FR"/>
        </w:rPr>
      </w:pPr>
    </w:p>
    <w:p w:rsidR="007069F9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Cs/>
          <w:lang w:eastAsia="fr-FR"/>
        </w:rPr>
      </w:pP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I. Structure des glucides</w:t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7069F9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7069F9">
        <w:rPr>
          <w:rFonts w:ascii="Arial" w:eastAsia="Times New Roman" w:hAnsi="Arial" w:cs="Arial"/>
          <w:bCs/>
          <w:lang w:eastAsia="fr-FR"/>
        </w:rPr>
        <w:t>1. Monosaccharides et dérivés</w:t>
      </w:r>
      <w:r w:rsidRPr="007069F9">
        <w:rPr>
          <w:rFonts w:ascii="Arial" w:eastAsia="Times New Roman" w:hAnsi="Arial" w:cs="Arial"/>
          <w:bCs/>
          <w:lang w:eastAsia="fr-FR"/>
        </w:rPr>
        <w:br/>
        <w:t>2. Oligosaccharides</w:t>
      </w:r>
      <w:r w:rsidRPr="007069F9">
        <w:rPr>
          <w:rFonts w:ascii="Arial" w:eastAsia="Times New Roman" w:hAnsi="Arial" w:cs="Arial"/>
          <w:bCs/>
          <w:lang w:eastAsia="fr-FR"/>
        </w:rPr>
        <w:br/>
        <w:t>3. Polysaccharides</w:t>
      </w:r>
      <w:r w:rsidRPr="007069F9">
        <w:rPr>
          <w:rFonts w:ascii="Arial" w:eastAsia="Times New Roman" w:hAnsi="Arial" w:cs="Arial"/>
          <w:bCs/>
          <w:lang w:eastAsia="fr-FR"/>
        </w:rPr>
        <w:br/>
        <w:t>4. Micro-polysaccharides</w:t>
      </w:r>
      <w:r w:rsidRPr="007069F9">
        <w:rPr>
          <w:rFonts w:ascii="Verdana" w:eastAsia="Times New Roman" w:hAnsi="Verdana" w:cs="Times New Roman"/>
          <w:bCs/>
          <w:lang w:eastAsia="fr-FR"/>
        </w:rPr>
        <w:br/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II. Structure des lipides</w:t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7069F9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7069F9">
        <w:rPr>
          <w:rFonts w:ascii="Arial" w:eastAsia="Times New Roman" w:hAnsi="Arial" w:cs="Arial"/>
          <w:bCs/>
          <w:sz w:val="18"/>
          <w:lang w:eastAsia="fr-FR"/>
        </w:rPr>
        <w:t>1. Lipides simples</w:t>
      </w:r>
      <w:r w:rsidRPr="007069F9">
        <w:rPr>
          <w:rFonts w:ascii="Arial" w:eastAsia="Times New Roman" w:hAnsi="Arial" w:cs="Arial"/>
          <w:bCs/>
          <w:sz w:val="18"/>
          <w:szCs w:val="18"/>
          <w:lang w:eastAsia="fr-FR"/>
        </w:rPr>
        <w:br/>
      </w:r>
      <w:r w:rsidRPr="007069F9">
        <w:rPr>
          <w:rFonts w:ascii="Arial" w:eastAsia="Times New Roman" w:hAnsi="Arial" w:cs="Arial"/>
          <w:bCs/>
          <w:sz w:val="18"/>
          <w:lang w:eastAsia="fr-FR"/>
        </w:rPr>
        <w:t>2. Lipides complexes</w:t>
      </w:r>
      <w:r w:rsidRPr="007069F9">
        <w:rPr>
          <w:rFonts w:ascii="Arial" w:eastAsia="Times New Roman" w:hAnsi="Arial" w:cs="Arial"/>
          <w:b/>
          <w:bCs/>
          <w:color w:val="008000"/>
          <w:sz w:val="18"/>
          <w:szCs w:val="18"/>
          <w:lang w:eastAsia="fr-FR"/>
        </w:rPr>
        <w:br/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III. Structure des proté</w:t>
      </w: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ines</w:t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7069F9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7069F9">
        <w:rPr>
          <w:rFonts w:ascii="Arial" w:eastAsia="Times New Roman" w:hAnsi="Arial" w:cs="Arial"/>
          <w:bCs/>
          <w:sz w:val="18"/>
          <w:lang w:eastAsia="fr-FR"/>
        </w:rPr>
        <w:t>1. Amino acides</w:t>
      </w:r>
      <w:r w:rsidRPr="007069F9">
        <w:rPr>
          <w:rFonts w:ascii="Arial" w:eastAsia="Times New Roman" w:hAnsi="Arial" w:cs="Arial"/>
          <w:bCs/>
          <w:sz w:val="18"/>
          <w:szCs w:val="18"/>
          <w:lang w:eastAsia="fr-FR"/>
        </w:rPr>
        <w:br/>
      </w:r>
      <w:r w:rsidRPr="007069F9">
        <w:rPr>
          <w:rFonts w:ascii="Arial" w:eastAsia="Times New Roman" w:hAnsi="Arial" w:cs="Arial"/>
          <w:bCs/>
          <w:sz w:val="18"/>
          <w:lang w:eastAsia="fr-FR"/>
        </w:rPr>
        <w:t>2. Peptides et protéines</w:t>
      </w:r>
      <w:r w:rsidRPr="007069F9">
        <w:rPr>
          <w:rFonts w:ascii="Verdana" w:eastAsia="Times New Roman" w:hAnsi="Verdana" w:cs="Times New Roman"/>
          <w:bCs/>
          <w:sz w:val="18"/>
          <w:szCs w:val="18"/>
          <w:lang w:eastAsia="fr-FR"/>
        </w:rPr>
        <w:br/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IV. Enzymologie</w:t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7069F9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  <w:r w:rsidRPr="007069F9">
        <w:rPr>
          <w:rFonts w:ascii="Arial" w:eastAsia="Times New Roman" w:hAnsi="Arial" w:cs="Arial"/>
          <w:bCs/>
          <w:sz w:val="18"/>
          <w:lang w:eastAsia="fr-FR"/>
        </w:rPr>
        <w:t>1. Catalyse et cinétique des réactions enzymatiques</w:t>
      </w:r>
      <w:r w:rsidRPr="007069F9">
        <w:rPr>
          <w:rFonts w:ascii="Arial" w:eastAsia="Times New Roman" w:hAnsi="Arial" w:cs="Arial"/>
          <w:bCs/>
          <w:sz w:val="18"/>
          <w:szCs w:val="18"/>
          <w:lang w:eastAsia="fr-FR"/>
        </w:rPr>
        <w:br/>
      </w:r>
      <w:r w:rsidRPr="007069F9">
        <w:rPr>
          <w:rFonts w:ascii="Arial" w:eastAsia="Times New Roman" w:hAnsi="Arial" w:cs="Arial"/>
          <w:bCs/>
          <w:sz w:val="18"/>
          <w:lang w:eastAsia="fr-FR"/>
        </w:rPr>
        <w:t>2. Structure des enzymes</w:t>
      </w:r>
      <w:r w:rsidRPr="007069F9">
        <w:rPr>
          <w:rFonts w:ascii="Arial" w:eastAsia="Times New Roman" w:hAnsi="Arial" w:cs="Arial"/>
          <w:bCs/>
          <w:sz w:val="18"/>
          <w:szCs w:val="18"/>
          <w:lang w:eastAsia="fr-FR"/>
        </w:rPr>
        <w:br/>
      </w:r>
      <w:r w:rsidRPr="007069F9">
        <w:rPr>
          <w:rFonts w:ascii="Arial" w:eastAsia="Times New Roman" w:hAnsi="Arial" w:cs="Arial"/>
          <w:bCs/>
          <w:sz w:val="18"/>
          <w:lang w:eastAsia="fr-FR"/>
        </w:rPr>
        <w:t>3. Mécanisme des réactions enzymatiques</w:t>
      </w:r>
      <w:r w:rsidRPr="007069F9">
        <w:rPr>
          <w:rFonts w:ascii="Arial" w:eastAsia="Times New Roman" w:hAnsi="Arial" w:cs="Arial"/>
          <w:bCs/>
          <w:sz w:val="18"/>
          <w:szCs w:val="18"/>
          <w:lang w:eastAsia="fr-FR"/>
        </w:rPr>
        <w:br/>
      </w:r>
      <w:r w:rsidRPr="007069F9">
        <w:rPr>
          <w:rFonts w:ascii="Arial" w:eastAsia="Times New Roman" w:hAnsi="Arial" w:cs="Arial"/>
          <w:bCs/>
          <w:sz w:val="18"/>
          <w:lang w:eastAsia="fr-FR"/>
        </w:rPr>
        <w:t>4. Spécificité de l'action enzymatique</w:t>
      </w:r>
      <w:r w:rsidRPr="007069F9">
        <w:rPr>
          <w:rFonts w:ascii="Arial" w:eastAsia="Times New Roman" w:hAnsi="Arial" w:cs="Arial"/>
          <w:bCs/>
          <w:sz w:val="18"/>
          <w:szCs w:val="18"/>
          <w:lang w:eastAsia="fr-FR"/>
        </w:rPr>
        <w:br/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V. Structure des vitamines et des coenzymes</w:t>
      </w: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br/>
      </w:r>
    </w:p>
    <w:p w:rsidR="007069F9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</w:pP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br/>
        <w:t>VI. Bioénergétique (Phosphorylation et photophosphorylation)</w:t>
      </w: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916FC7" w:rsidRPr="00916FC7" w:rsidRDefault="00916FC7" w:rsidP="00916FC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16FC7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7069F9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VII. Structures des acides nucléiques</w:t>
      </w:r>
    </w:p>
    <w:p w:rsidR="00D5226C" w:rsidRDefault="007069F9"/>
    <w:sectPr w:rsidR="00D5226C" w:rsidSect="00B3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6FC7"/>
    <w:rsid w:val="007069F9"/>
    <w:rsid w:val="00916FC7"/>
    <w:rsid w:val="00953480"/>
    <w:rsid w:val="00B36900"/>
    <w:rsid w:val="00DB17E4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6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</cp:revision>
  <dcterms:created xsi:type="dcterms:W3CDTF">2012-05-31T22:18:00Z</dcterms:created>
  <dcterms:modified xsi:type="dcterms:W3CDTF">2012-07-25T12:15:00Z</dcterms:modified>
</cp:coreProperties>
</file>